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 Incorporação de Créditos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4961"/>
        <w:gridCol w:w="1985"/>
        <w:tblGridChange w:id="0">
          <w:tblGrid>
            <w:gridCol w:w="1980"/>
            <w:gridCol w:w="4961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INCORPORAÇÃO DE CRÉDITO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Nome da disciplina: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Nome do Programa de Pós-Graduação: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Ano: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do aluno:</w:t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Parecer do Orientador: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JcMM33HGMB/xEK+N0BAx2VKlyA==">CgMxLjA4AHIhMUhxNllCZFJKNm1zaTUzVF9LblZsZmRNdFZ4TFBYSzI0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